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8" w:rsidRPr="00615C07" w:rsidRDefault="00033758" w:rsidP="00033758">
      <w:pPr>
        <w:jc w:val="center"/>
        <w:rPr>
          <w:rStyle w:val="text"/>
          <w:rFonts w:ascii="Times New Roman" w:hAnsi="Times New Roman" w:cs="Times New Roman"/>
          <w:b/>
          <w:bCs/>
          <w:sz w:val="28"/>
          <w:szCs w:val="28"/>
        </w:rPr>
      </w:pPr>
      <w:r w:rsidRPr="00615C07">
        <w:rPr>
          <w:rStyle w:val="text"/>
          <w:rFonts w:ascii="Times New Roman" w:hAnsi="Times New Roman" w:cs="Times New Roman"/>
          <w:b/>
          <w:bCs/>
          <w:sz w:val="32"/>
          <w:szCs w:val="32"/>
        </w:rPr>
        <w:t>Расписание экскурсий проекта Прогулки по Москве</w:t>
      </w:r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</w:rPr>
        <w:br/>
      </w:r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</w:rPr>
        <w:t>://</w:t>
      </w:r>
      <w:proofErr w:type="spellStart"/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  <w:lang w:val="en-US"/>
        </w:rPr>
        <w:t>mo</w:t>
      </w:r>
      <w:r w:rsidR="00615C07" w:rsidRPr="00615C07">
        <w:rPr>
          <w:rStyle w:val="text"/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  <w:lang w:val="en-US"/>
        </w:rPr>
        <w:t>cowwalks</w:t>
      </w:r>
      <w:proofErr w:type="spellEnd"/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15C07">
        <w:rPr>
          <w:rStyle w:val="text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33758" w:rsidRPr="00EB18CB" w:rsidRDefault="00033758">
      <w:pPr>
        <w:rPr>
          <w:rStyle w:val="text"/>
          <w:rFonts w:ascii="Times New Roman" w:hAnsi="Times New Roman" w:cs="Times New Roman"/>
          <w:b/>
          <w:bCs/>
          <w:sz w:val="16"/>
          <w:szCs w:val="16"/>
        </w:rPr>
      </w:pPr>
      <w:r w:rsidRPr="00EB18CB">
        <w:rPr>
          <w:rStyle w:val="text"/>
          <w:rFonts w:ascii="Times New Roman" w:hAnsi="Times New Roman" w:cs="Times New Roman"/>
          <w:b/>
          <w:bCs/>
          <w:sz w:val="16"/>
          <w:szCs w:val="16"/>
        </w:rPr>
        <w:t>Москва - это город для прогулок!</w:t>
      </w:r>
      <w:r w:rsidRPr="00EB18CB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EB18CB">
        <w:rPr>
          <w:rStyle w:val="text"/>
          <w:rFonts w:ascii="Times New Roman" w:hAnsi="Times New Roman" w:cs="Times New Roman"/>
          <w:b/>
          <w:bCs/>
          <w:sz w:val="16"/>
          <w:szCs w:val="16"/>
        </w:rPr>
        <w:t xml:space="preserve">Москву можно понять и полюбить только гуляя пешком. </w:t>
      </w:r>
      <w:r w:rsidRPr="00EB18CB">
        <w:rPr>
          <w:rFonts w:ascii="Times New Roman" w:hAnsi="Times New Roman" w:cs="Times New Roman"/>
          <w:sz w:val="16"/>
          <w:szCs w:val="16"/>
        </w:rPr>
        <w:br/>
      </w:r>
      <w:r w:rsidRPr="00EB18CB">
        <w:rPr>
          <w:rStyle w:val="text"/>
          <w:rFonts w:ascii="Times New Roman" w:hAnsi="Times New Roman" w:cs="Times New Roman"/>
          <w:sz w:val="16"/>
          <w:szCs w:val="16"/>
        </w:rPr>
        <w:t xml:space="preserve">Именно поэтому 90 % наших экскурсантов - это москвичи или люди, которые уже давно живут в Москве и считают Москву своим родным городом. И мы очень этим гордимся! После работы, после учебы люди спешат на наши экскурсии - мы встречаемся около шумных станций метро, ныряем в тихие переулочки, снова оказываемся на больших улицах и любуемся нашим городом, слушаем истории домов и памятников, смотрим на необычные, интереснейшие, красивейшие места в Москве. </w:t>
      </w:r>
      <w:r w:rsidRPr="00EB18CB">
        <w:rPr>
          <w:rFonts w:ascii="Times New Roman" w:hAnsi="Times New Roman" w:cs="Times New Roman"/>
          <w:sz w:val="16"/>
          <w:szCs w:val="16"/>
        </w:rPr>
        <w:br/>
      </w:r>
      <w:r w:rsidRPr="00EB18CB">
        <w:rPr>
          <w:rStyle w:val="text"/>
          <w:rFonts w:ascii="Times New Roman" w:hAnsi="Times New Roman" w:cs="Times New Roman"/>
          <w:sz w:val="16"/>
          <w:szCs w:val="16"/>
        </w:rPr>
        <w:t xml:space="preserve">На каждой прогулке экскурсоводы слышат восклицания: </w:t>
      </w:r>
      <w:r w:rsidRPr="00EB18CB">
        <w:rPr>
          <w:rStyle w:val="text"/>
          <w:rFonts w:ascii="Times New Roman" w:hAnsi="Times New Roman" w:cs="Times New Roman"/>
          <w:i/>
          <w:iCs/>
          <w:sz w:val="16"/>
          <w:szCs w:val="16"/>
        </w:rPr>
        <w:t>"Ого! А я здесь столько раз проходил и даже не замечал!", "А я о таком и не знала!", "Так вот что это за дом - а такой неприметный домик!"</w:t>
      </w:r>
      <w:r w:rsidRPr="00EB18CB">
        <w:rPr>
          <w:rStyle w:val="text"/>
          <w:rFonts w:ascii="Times New Roman" w:hAnsi="Times New Roman" w:cs="Times New Roman"/>
          <w:sz w:val="16"/>
          <w:szCs w:val="16"/>
        </w:rPr>
        <w:t xml:space="preserve">. </w:t>
      </w:r>
      <w:r w:rsidRPr="00EB18CB">
        <w:rPr>
          <w:rStyle w:val="text"/>
          <w:rFonts w:ascii="Times New Roman" w:hAnsi="Times New Roman" w:cs="Times New Roman"/>
          <w:b/>
          <w:bCs/>
          <w:sz w:val="16"/>
          <w:szCs w:val="16"/>
        </w:rPr>
        <w:t>И именно такие слова - наилучшая оценка того, что мы делаем - показываем, что в Москве есть не только Кремль!</w:t>
      </w:r>
    </w:p>
    <w:tbl>
      <w:tblPr>
        <w:tblW w:w="49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5258"/>
      </w:tblGrid>
      <w:tr w:rsidR="00033758" w:rsidRPr="00033758" w:rsidTr="00EB18CB">
        <w:trPr>
          <w:trHeight w:val="1790"/>
          <w:tblCellSpacing w:w="15" w:type="dxa"/>
        </w:trPr>
        <w:tc>
          <w:tcPr>
            <w:tcW w:w="2476" w:type="pct"/>
            <w:hideMark/>
          </w:tcPr>
          <w:p w:rsidR="00033758" w:rsidRPr="00033758" w:rsidRDefault="00033758" w:rsidP="000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 попасть на групповую экскурсию?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1. Выбрать желаемую экскурсию.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Прийти в назначенное место в назначенное время.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(Опаздывающих мы ждем 10 минут!)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3. Сдать деньги (300 рублей) гиду или организатору.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Гулять, гулять, гулять!</w:t>
            </w:r>
          </w:p>
        </w:tc>
        <w:tc>
          <w:tcPr>
            <w:tcW w:w="2476" w:type="pct"/>
            <w:hideMark/>
          </w:tcPr>
          <w:p w:rsidR="00033758" w:rsidRPr="00033758" w:rsidRDefault="00033758" w:rsidP="0003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участия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всех-всех-всех - всего </w:t>
            </w:r>
            <w:r w:rsidRPr="000337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 рублей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B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1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Детям до 14 лет - бесплатно!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3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Никакой записи - просто приходите!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Заявленные прогулки проходят ВСЕГДА, даже если на улице сильный град и пришел всего один человек! Для прогулок хороша любая погода) </w:t>
            </w:r>
            <w:r w:rsidRPr="00033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Продолжительность экскурсий – около 2,5 часов (если не указано иное время в описании экскурсии). </w:t>
            </w:r>
          </w:p>
        </w:tc>
      </w:tr>
    </w:tbl>
    <w:p w:rsidR="00033758" w:rsidRPr="00EB18CB" w:rsidRDefault="0003375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1809"/>
        <w:gridCol w:w="7938"/>
      </w:tblGrid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 мая, четверг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13:00 Старая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Басманная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Красные ворота, около памятника Лермонтову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15:00 Кварталы Лубянки: Мясницкая и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Милютинский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Усольцев)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«Лубянка», выход к «</w:t>
            </w:r>
            <w:proofErr w:type="spellStart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Библио-глобусу</w:t>
            </w:r>
            <w:proofErr w:type="spellEnd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», около входа в музей Маяковского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2 мая, пятница</w:t>
            </w:r>
          </w:p>
        </w:tc>
        <w:tc>
          <w:tcPr>
            <w:tcW w:w="7938" w:type="dxa"/>
          </w:tcPr>
          <w:p w:rsidR="00EB18CB" w:rsidRPr="001F72A3" w:rsidRDefault="00EB18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13:00 Ивановская горка-2: дворы и переулки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Маросейки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5587"/>
            </w:tblGrid>
            <w:tr w:rsidR="00EB18CB" w:rsidRPr="00033758" w:rsidTr="000337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18CB" w:rsidRPr="00033758" w:rsidRDefault="00EB18CB" w:rsidP="000337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8CB" w:rsidRPr="00033758" w:rsidRDefault="00EB18CB" w:rsidP="00033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37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м. </w:t>
                  </w:r>
                  <w:r w:rsidRPr="00EB18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Pr="000337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Китай-город</w:t>
                  </w:r>
                  <w:r w:rsidRPr="00EB18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0337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выход на ул. </w:t>
                  </w:r>
                  <w:proofErr w:type="spellStart"/>
                  <w:r w:rsidRPr="000337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Маросейка</w:t>
                  </w:r>
                  <w:proofErr w:type="spellEnd"/>
                  <w:r w:rsidRPr="000337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у памятника героям Плевны</w:t>
                  </w:r>
                </w:p>
              </w:tc>
            </w:tr>
          </w:tbl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14:00 Улица Пречистенка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(Марина Иванова)</w:t>
            </w: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</w:t>
            </w:r>
            <w:proofErr w:type="spellStart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Кропоткинская</w:t>
            </w:r>
            <w:proofErr w:type="spellEnd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», выход к Гоголевскому бульвару, около выхода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3 мая, суббота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13:00 Замоскворечье вдоль Водоотводного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«Новокузнецкая», около выхода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4 мая, воскресенье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13:00 Остров Невезения-1: от Красного Октября до Балчуга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</w:t>
            </w:r>
            <w:proofErr w:type="spellStart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Кропоткинская</w:t>
            </w:r>
            <w:proofErr w:type="spellEnd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», последний вагон из центра, выход на Волхонку, в Храму, по лестнице вверх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10 мая, суббота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13:00 Москва Гиляровского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Усольцев)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«Сухаревская», в сквере на Сухаревской площади</w:t>
            </w:r>
            <w:r w:rsidR="001F72A3">
              <w:rPr>
                <w:rFonts w:ascii="Times New Roman" w:hAnsi="Times New Roman" w:cs="Times New Roman"/>
                <w:sz w:val="18"/>
                <w:szCs w:val="18"/>
              </w:rPr>
              <w:t xml:space="preserve"> (экскурсия длится 4,5 часа с перерывом)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11 мая, воскресенье</w:t>
            </w:r>
          </w:p>
        </w:tc>
        <w:tc>
          <w:tcPr>
            <w:tcW w:w="7938" w:type="dxa"/>
          </w:tcPr>
          <w:p w:rsidR="00EB18CB" w:rsidRPr="00EB18CB" w:rsidRDefault="00EB18CB" w:rsidP="001F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14:00 Остоженка и её переулки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</w:t>
            </w: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асть 2</w:t>
            </w:r>
            <w:r w:rsidR="001F72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(Марина Иванова) </w:t>
            </w:r>
            <w:r w:rsidR="001F72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«Парк культуры» (радиальная), около выхода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15 мая, четверг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19:00 Прогулка по Пресне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1F72A3"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Дмитрий </w:t>
            </w:r>
            <w:proofErr w:type="spellStart"/>
            <w:r w:rsidR="001F72A3"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Тишурин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«Краснопресненская», на выходе, у скульптуры Дружинника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17 мая, суббота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15:00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Неглинная</w:t>
            </w:r>
            <w:proofErr w:type="spellEnd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: Три века московских трактиров и ресторанов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(Марина Иванова)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«Трубная», у выхода из метро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15:00 Этюды Арбата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(Мария </w:t>
            </w:r>
            <w:proofErr w:type="spellStart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>Антоненко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рбатская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», около кинотеатра Художественный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18 мая, воскресенье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От Красных ворот к Чистым прудам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Усольцев)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м.«Красные ворота», первый вагон из центра, на выходе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22 мая, четверг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19:00 Замоскворечье: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Кадаши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«Третьяковская», около выхода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23 мая, пятница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19:00 Ивановская горка-1: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Кулишки</w:t>
            </w:r>
            <w:proofErr w:type="spellEnd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1F72A3">
              <w:rPr>
                <w:rFonts w:ascii="Times New Roman" w:hAnsi="Times New Roman" w:cs="Times New Roman"/>
                <w:b/>
                <w:sz w:val="18"/>
                <w:szCs w:val="18"/>
              </w:rPr>
              <w:t>Хитровка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«Китай-город», около памятника Кириллу и </w:t>
            </w:r>
            <w:proofErr w:type="spellStart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Мефодию</w:t>
            </w:r>
            <w:proofErr w:type="spellEnd"/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24 мая, суббота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13:00 Новая </w:t>
            </w:r>
            <w:proofErr w:type="spellStart"/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Басманная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«Красные ворота», около памятника Лермонтову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14:00 Улица Остоженка и ее переулки (часть 1)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(Марина Иванова)</w:t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</w:t>
            </w:r>
            <w:proofErr w:type="spellStart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Кропоткинская</w:t>
            </w:r>
            <w:proofErr w:type="spellEnd"/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», выход к Гоголевскому бульвару, у выхода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25 мая, воскресенье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13:00 Замоскворечье от Новокузнецкой до Павелецкой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«Новокузнецкая», у выхода из метро, на улице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29 мая, четверг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19:00 Замоскворечье вдоль Пятницкой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«Третьяковская», около выхода из метро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30 мая, пятница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19:00 История трех улиц: Воздвиженка, Волхонка, Знаменка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(Мария </w:t>
            </w:r>
            <w:proofErr w:type="spellStart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>Антоненко</w:t>
            </w:r>
            <w:proofErr w:type="spellEnd"/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«Библиотека им.Ленина», на выходе из метро около памятника Достоевскому.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31 мая, суббота</w:t>
            </w:r>
          </w:p>
        </w:tc>
        <w:tc>
          <w:tcPr>
            <w:tcW w:w="7938" w:type="dxa"/>
          </w:tcPr>
          <w:p w:rsidR="00EB18CB" w:rsidRPr="00EB18CB" w:rsidRDefault="00EB18CB" w:rsidP="001F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</w:t>
            </w:r>
            <w:proofErr w:type="spellStart"/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Плющиха</w:t>
            </w:r>
            <w:proofErr w:type="spellEnd"/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Девичье поле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Усольцев)</w:t>
            </w: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м. «Смоленская» (синяя), у входа в гастроном «Смоленский» («7 континент»). Выйти на Садовое кольцо, пройти налево 40 метров</w:t>
            </w:r>
          </w:p>
        </w:tc>
      </w:tr>
      <w:tr w:rsidR="00EB18CB" w:rsidRPr="00EB18CB" w:rsidTr="00EB18CB">
        <w:tc>
          <w:tcPr>
            <w:tcW w:w="1809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1 июня, воскресенье</w:t>
            </w:r>
          </w:p>
        </w:tc>
        <w:tc>
          <w:tcPr>
            <w:tcW w:w="7938" w:type="dxa"/>
          </w:tcPr>
          <w:p w:rsidR="00EB18CB" w:rsidRPr="00EB18CB" w:rsidRDefault="00EB1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8CB">
              <w:rPr>
                <w:rFonts w:ascii="Times New Roman" w:hAnsi="Times New Roman" w:cs="Times New Roman"/>
                <w:b/>
                <w:sz w:val="18"/>
                <w:szCs w:val="18"/>
              </w:rPr>
              <w:t>13:00 Переулки Покровки: от зверинца до дома со зверями</w:t>
            </w:r>
            <w:r w:rsidR="001F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(Александр Иванов)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br/>
              <w:t>м. «Китай-город</w:t>
            </w:r>
            <w:r w:rsidR="001F72A3" w:rsidRPr="00EB18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B18CB">
              <w:rPr>
                <w:rFonts w:ascii="Times New Roman" w:hAnsi="Times New Roman" w:cs="Times New Roman"/>
                <w:sz w:val="18"/>
                <w:szCs w:val="18"/>
              </w:rPr>
              <w:t>, около памятника героям Плевны</w:t>
            </w:r>
          </w:p>
        </w:tc>
      </w:tr>
    </w:tbl>
    <w:p w:rsidR="00033758" w:rsidRPr="00EB18CB" w:rsidRDefault="00033758">
      <w:pPr>
        <w:rPr>
          <w:rFonts w:ascii="Times New Roman" w:hAnsi="Times New Roman" w:cs="Times New Roman"/>
          <w:sz w:val="16"/>
          <w:szCs w:val="16"/>
        </w:rPr>
      </w:pPr>
    </w:p>
    <w:sectPr w:rsidR="00033758" w:rsidRPr="00EB18CB" w:rsidSect="00EB1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3758"/>
    <w:rsid w:val="00033758"/>
    <w:rsid w:val="001F72A3"/>
    <w:rsid w:val="0034243D"/>
    <w:rsid w:val="0036106C"/>
    <w:rsid w:val="00543A7C"/>
    <w:rsid w:val="00615C07"/>
    <w:rsid w:val="00EB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33758"/>
  </w:style>
  <w:style w:type="table" w:styleId="a3">
    <w:name w:val="Table Grid"/>
    <w:basedOn w:val="a1"/>
    <w:uiPriority w:val="59"/>
    <w:rsid w:val="00033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moscowwalks</dc:creator>
  <cp:lastModifiedBy>moscowwalks</cp:lastModifiedBy>
  <cp:revision>2</cp:revision>
  <dcterms:created xsi:type="dcterms:W3CDTF">2014-05-03T23:47:00Z</dcterms:created>
  <dcterms:modified xsi:type="dcterms:W3CDTF">2014-05-04T00:14:00Z</dcterms:modified>
</cp:coreProperties>
</file>